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8C1556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8C1556">
        <w:rPr>
          <w:rFonts w:asciiTheme="minorHAnsi" w:hAnsiTheme="minorHAnsi"/>
          <w:sz w:val="24"/>
          <w:szCs w:val="24"/>
        </w:rPr>
        <w:t>Karta modułu/przedmiotu</w:t>
      </w:r>
    </w:p>
    <w:p w:rsidR="002E1B9A" w:rsidRPr="008C1556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8C1556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8C1556" w:rsidRDefault="002E1B9A" w:rsidP="0050323E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8C155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8C1556" w:rsidRDefault="007352D9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8C155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FE2A66" w:rsidRPr="008C155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FE2A66" w:rsidRPr="008C1556">
              <w:rPr>
                <w:rFonts w:asciiTheme="minorHAnsi" w:hAnsiTheme="minorHAnsi"/>
                <w:b/>
                <w:sz w:val="24"/>
                <w:szCs w:val="24"/>
              </w:rPr>
              <w:t>M19</w:t>
            </w:r>
          </w:p>
        </w:tc>
      </w:tr>
      <w:tr w:rsidR="002E1B9A" w:rsidRPr="008C1556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8C1556" w:rsidRDefault="002E1B9A" w:rsidP="0050323E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FE2A66" w:rsidRPr="008C1556" w:rsidRDefault="002E1B9A" w:rsidP="00FE2A6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  <w:r w:rsidR="00FE2A66" w:rsidRPr="008C1556">
              <w:rPr>
                <w:rFonts w:asciiTheme="minorHAnsi" w:hAnsiTheme="minorHAnsi"/>
                <w:b/>
                <w:sz w:val="24"/>
                <w:szCs w:val="24"/>
              </w:rPr>
              <w:t>Przedmiot do wyboru II</w:t>
            </w:r>
            <w:r w:rsidR="008C1556" w:rsidRPr="008C1556">
              <w:rPr>
                <w:rFonts w:asciiTheme="minorHAnsi" w:hAnsiTheme="minorHAnsi"/>
                <w:b/>
                <w:sz w:val="24"/>
                <w:szCs w:val="24"/>
              </w:rPr>
              <w:t>I</w:t>
            </w:r>
          </w:p>
          <w:p w:rsidR="002E1B9A" w:rsidRPr="008C1556" w:rsidRDefault="00FE2A66" w:rsidP="00FE2A6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 xml:space="preserve">Inżynierskie pakiety CAD/CAM 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8C155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FE2A66" w:rsidRPr="008C155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8C1556" w:rsidRPr="008C1556">
              <w:rPr>
                <w:rFonts w:asciiTheme="minorHAnsi" w:hAnsiTheme="minorHAnsi"/>
                <w:sz w:val="24"/>
                <w:szCs w:val="24"/>
              </w:rPr>
              <w:t>ASK-M13, PBD-M13, GKM-M14</w:t>
            </w:r>
          </w:p>
        </w:tc>
      </w:tr>
      <w:tr w:rsidR="002E1B9A" w:rsidRPr="008C1556" w:rsidTr="00AA4E25">
        <w:trPr>
          <w:cantSplit/>
        </w:trPr>
        <w:tc>
          <w:tcPr>
            <w:tcW w:w="497" w:type="dxa"/>
            <w:vMerge/>
          </w:tcPr>
          <w:p w:rsidR="002E1B9A" w:rsidRPr="008C1556" w:rsidRDefault="002E1B9A" w:rsidP="0050323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8C155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8C155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8C1556" w:rsidTr="00C9183B">
        <w:trPr>
          <w:cantSplit/>
        </w:trPr>
        <w:tc>
          <w:tcPr>
            <w:tcW w:w="497" w:type="dxa"/>
            <w:vMerge/>
          </w:tcPr>
          <w:p w:rsidR="002E1B9A" w:rsidRPr="008C1556" w:rsidRDefault="002E1B9A" w:rsidP="0050323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8C1556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8C155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8C1556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8C1556" w:rsidRDefault="00C9183B" w:rsidP="00A506DB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8C1556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8C1556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8C1556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</w:t>
            </w:r>
            <w:r w:rsidRPr="008C1556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8C1556" w:rsidTr="00AA4E25">
        <w:trPr>
          <w:cantSplit/>
        </w:trPr>
        <w:tc>
          <w:tcPr>
            <w:tcW w:w="497" w:type="dxa"/>
            <w:vMerge/>
          </w:tcPr>
          <w:p w:rsidR="002E1B9A" w:rsidRPr="008C1556" w:rsidRDefault="002E1B9A" w:rsidP="0050323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8C155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8C1556" w:rsidRDefault="00A506DB" w:rsidP="0050323E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AB1D18" w:rsidRPr="008C1556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8C155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8C155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8C1556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8C155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8C1556" w:rsidTr="00AA4E25">
        <w:trPr>
          <w:cantSplit/>
        </w:trPr>
        <w:tc>
          <w:tcPr>
            <w:tcW w:w="497" w:type="dxa"/>
            <w:vMerge/>
          </w:tcPr>
          <w:p w:rsidR="002E1B9A" w:rsidRPr="008C1556" w:rsidRDefault="002E1B9A" w:rsidP="0050323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8C155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8C1556" w:rsidRDefault="0050323E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>3/6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8C155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8C1556" w:rsidRDefault="0050323E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>WYBIERALNY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8C155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8C155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8C1556" w:rsidTr="006D7E25">
        <w:trPr>
          <w:cantSplit/>
        </w:trPr>
        <w:tc>
          <w:tcPr>
            <w:tcW w:w="497" w:type="dxa"/>
            <w:vMerge/>
          </w:tcPr>
          <w:p w:rsidR="002E1B9A" w:rsidRPr="008C1556" w:rsidRDefault="002E1B9A" w:rsidP="0050323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8C1556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8C155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8C155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8C155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8C155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8C155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8C155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8C1556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8C1556" w:rsidTr="006D7E25">
        <w:trPr>
          <w:cantSplit/>
        </w:trPr>
        <w:tc>
          <w:tcPr>
            <w:tcW w:w="497" w:type="dxa"/>
            <w:vMerge/>
          </w:tcPr>
          <w:p w:rsidR="002E1B9A" w:rsidRPr="008C1556" w:rsidRDefault="002E1B9A" w:rsidP="0050323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8C1556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8C1556" w:rsidRDefault="0050323E" w:rsidP="0050323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8C1556" w:rsidRDefault="002E1B9A" w:rsidP="0050323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8C1556" w:rsidRDefault="00A506DB" w:rsidP="0050323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8C1556" w:rsidRDefault="002E1B9A" w:rsidP="0050323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8C1556" w:rsidRDefault="002E1B9A" w:rsidP="0050323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8C1556" w:rsidRDefault="002E1B9A" w:rsidP="0050323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8C155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50323E" w:rsidRPr="008C1556" w:rsidTr="0050323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50323E" w:rsidRPr="008C1556" w:rsidRDefault="0050323E" w:rsidP="0050323E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50323E" w:rsidRPr="008C1556" w:rsidRDefault="0050323E" w:rsidP="00E966E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 xml:space="preserve">dr inż. </w:t>
            </w:r>
            <w:r w:rsidR="00E966E8" w:rsidRPr="008C1556">
              <w:rPr>
                <w:rFonts w:asciiTheme="minorHAnsi" w:hAnsiTheme="minorHAnsi"/>
                <w:b/>
                <w:sz w:val="24"/>
                <w:szCs w:val="24"/>
              </w:rPr>
              <w:t>Henryk Olszewski</w:t>
            </w:r>
          </w:p>
        </w:tc>
      </w:tr>
      <w:tr w:rsidR="0050323E" w:rsidRPr="008C1556" w:rsidTr="0050323E">
        <w:trPr>
          <w:trHeight w:val="640"/>
        </w:trPr>
        <w:tc>
          <w:tcPr>
            <w:tcW w:w="2988" w:type="dxa"/>
            <w:vAlign w:val="center"/>
          </w:tcPr>
          <w:p w:rsidR="0050323E" w:rsidRPr="008C1556" w:rsidRDefault="0050323E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50323E" w:rsidRPr="008C1556" w:rsidRDefault="0050323E" w:rsidP="00E966E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 xml:space="preserve">dr inż. </w:t>
            </w:r>
            <w:r w:rsidR="00E966E8" w:rsidRPr="008C1556">
              <w:rPr>
                <w:rFonts w:asciiTheme="minorHAnsi" w:hAnsiTheme="minorHAnsi"/>
                <w:b/>
                <w:sz w:val="24"/>
                <w:szCs w:val="24"/>
              </w:rPr>
              <w:t>Henryk Olszewski</w:t>
            </w:r>
          </w:p>
        </w:tc>
      </w:tr>
      <w:tr w:rsidR="002E1B9A" w:rsidRPr="008C1556" w:rsidTr="0050323E">
        <w:tc>
          <w:tcPr>
            <w:tcW w:w="2988" w:type="dxa"/>
            <w:vAlign w:val="center"/>
          </w:tcPr>
          <w:p w:rsidR="002E1B9A" w:rsidRPr="008C1556" w:rsidRDefault="002E1B9A" w:rsidP="0050323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E1B9A" w:rsidRPr="008C1556" w:rsidRDefault="0050323E" w:rsidP="0050323E">
            <w:pPr>
              <w:spacing w:before="120" w:line="280" w:lineRule="exact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Przedstawienie podstaw teoretycznych komputerowego wspomagania projektowania i wytwarzania, które podlegają następnie weryfikacji podczas zajęć laboratoryjnych.</w:t>
            </w:r>
          </w:p>
        </w:tc>
      </w:tr>
      <w:tr w:rsidR="002E1B9A" w:rsidRPr="008C1556" w:rsidTr="0050323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E1B9A" w:rsidRPr="008C1556" w:rsidRDefault="002E1B9A" w:rsidP="0050323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E1B9A" w:rsidRPr="008C1556" w:rsidRDefault="002E1B9A" w:rsidP="0050323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8C155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8C1556" w:rsidTr="0050323E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8C1556" w:rsidRDefault="002E1B9A" w:rsidP="0050323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8C1556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8C155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8C155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8C155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8C155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8C1556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8C1556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8C1556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8C155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0323E" w:rsidRPr="008C1556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323E" w:rsidRPr="008C1556" w:rsidRDefault="0050323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323E" w:rsidRPr="008C1556" w:rsidRDefault="0050323E" w:rsidP="0050323E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ma wiedzę na temat funkcjonowania systemów CAD/CAM/CAE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323E" w:rsidRPr="008C1556" w:rsidRDefault="0050323E" w:rsidP="0050323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 w:cs="Arial"/>
                <w:color w:val="000000"/>
                <w:sz w:val="24"/>
                <w:szCs w:val="24"/>
              </w:rPr>
              <w:t>K_W15</w:t>
            </w:r>
          </w:p>
        </w:tc>
      </w:tr>
      <w:tr w:rsidR="0050323E" w:rsidRPr="008C1556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323E" w:rsidRPr="008C1556" w:rsidRDefault="0050323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323E" w:rsidRPr="008C1556" w:rsidRDefault="0050323E" w:rsidP="0050323E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ma wiedzę na temat instalowania/ wykorzystywania/ utrzymania systemów CAD/CAM/CAE w firmach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323E" w:rsidRPr="008C1556" w:rsidRDefault="0050323E" w:rsidP="0050323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 w:cs="Arial"/>
                <w:color w:val="000000"/>
                <w:sz w:val="24"/>
                <w:szCs w:val="24"/>
              </w:rPr>
              <w:t>K_W15</w:t>
            </w:r>
          </w:p>
        </w:tc>
      </w:tr>
      <w:tr w:rsidR="0050323E" w:rsidRPr="008C1556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323E" w:rsidRPr="008C1556" w:rsidRDefault="0050323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323E" w:rsidRPr="008C1556" w:rsidRDefault="0050323E" w:rsidP="0050323E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ma wiedzę na temat modelowania przestrzennego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323E" w:rsidRPr="008C1556" w:rsidRDefault="0050323E" w:rsidP="0050323E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8C1556">
              <w:rPr>
                <w:rFonts w:asciiTheme="minorHAnsi" w:hAnsiTheme="minorHAnsi" w:cs="Arial"/>
                <w:color w:val="000000"/>
                <w:sz w:val="24"/>
                <w:szCs w:val="24"/>
              </w:rPr>
              <w:t>K_W06</w:t>
            </w:r>
          </w:p>
        </w:tc>
      </w:tr>
      <w:tr w:rsidR="002E1B9A" w:rsidRPr="008C1556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8C1556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8C155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0323E" w:rsidRPr="008C1556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323E" w:rsidRPr="008C1556" w:rsidRDefault="0050323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323E" w:rsidRPr="008C1556" w:rsidRDefault="0050323E" w:rsidP="0050323E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projektuje struktury 3D w zakresie modeli: szkieletowych, powierzchniowych i bryłowych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323E" w:rsidRPr="008C1556" w:rsidRDefault="0050323E" w:rsidP="0050323E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8C1556">
              <w:rPr>
                <w:rFonts w:asciiTheme="minorHAnsi" w:hAnsiTheme="minorHAnsi" w:cs="Arial"/>
                <w:color w:val="000000"/>
                <w:sz w:val="24"/>
                <w:szCs w:val="24"/>
              </w:rPr>
              <w:t>K_U03, K_U07</w:t>
            </w:r>
          </w:p>
        </w:tc>
      </w:tr>
      <w:tr w:rsidR="0050323E" w:rsidRPr="008C1556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323E" w:rsidRPr="008C1556" w:rsidRDefault="0050323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323E" w:rsidRPr="008C1556" w:rsidRDefault="0050323E" w:rsidP="0050323E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zarządza systemami CAD/CAM/CAE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323E" w:rsidRPr="008C1556" w:rsidRDefault="0050323E" w:rsidP="0050323E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8C1556">
              <w:rPr>
                <w:rFonts w:asciiTheme="minorHAnsi" w:hAnsiTheme="minorHAnsi" w:cs="Arial"/>
                <w:sz w:val="24"/>
                <w:szCs w:val="24"/>
              </w:rPr>
              <w:t>K_U13, K_U22</w:t>
            </w:r>
          </w:p>
        </w:tc>
      </w:tr>
      <w:tr w:rsidR="0050323E" w:rsidRPr="008C1556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323E" w:rsidRPr="008C1556" w:rsidRDefault="0050323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323E" w:rsidRPr="008C1556" w:rsidRDefault="0050323E" w:rsidP="0050323E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pracuje w zespole projektowym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323E" w:rsidRPr="008C1556" w:rsidRDefault="0050323E" w:rsidP="0050323E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8C1556">
              <w:rPr>
                <w:rFonts w:asciiTheme="minorHAnsi" w:hAnsiTheme="minorHAnsi" w:cs="Arial"/>
                <w:color w:val="000000"/>
                <w:sz w:val="24"/>
                <w:szCs w:val="24"/>
              </w:rPr>
              <w:t>K_U02</w:t>
            </w:r>
          </w:p>
        </w:tc>
      </w:tr>
    </w:tbl>
    <w:p w:rsidR="002E1B9A" w:rsidRPr="008C155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8C1556" w:rsidTr="0050323E">
        <w:tc>
          <w:tcPr>
            <w:tcW w:w="10008" w:type="dxa"/>
            <w:vAlign w:val="center"/>
          </w:tcPr>
          <w:p w:rsidR="002E1B9A" w:rsidRPr="008C1556" w:rsidRDefault="002E1B9A" w:rsidP="0050323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8C1556" w:rsidTr="0050323E">
        <w:tc>
          <w:tcPr>
            <w:tcW w:w="10008" w:type="dxa"/>
            <w:shd w:val="pct15" w:color="auto" w:fill="FFFFFF"/>
          </w:tcPr>
          <w:p w:rsidR="002E1B9A" w:rsidRPr="008C1556" w:rsidRDefault="002E1B9A" w:rsidP="0050323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50323E" w:rsidRPr="008C1556" w:rsidTr="0050323E">
        <w:tc>
          <w:tcPr>
            <w:tcW w:w="10008" w:type="dxa"/>
            <w:vAlign w:val="center"/>
          </w:tcPr>
          <w:p w:rsidR="00360921" w:rsidRPr="008C1556" w:rsidRDefault="00360921" w:rsidP="00360921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Tematy omawiane w ramach wykładów:</w:t>
            </w:r>
          </w:p>
          <w:p w:rsidR="00360921" w:rsidRPr="008C1556" w:rsidRDefault="00360921" w:rsidP="0036092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 xml:space="preserve">Definicje CAD, CAM, CAE. Przykłady inżynierskich systemów CAD/CAM/CAE. Budowa systemów CAD/CAM/CAE. </w:t>
            </w:r>
          </w:p>
          <w:p w:rsidR="00360921" w:rsidRPr="008C1556" w:rsidRDefault="00360921" w:rsidP="0036092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System CATIA V5, moduły systemu.</w:t>
            </w:r>
          </w:p>
          <w:p w:rsidR="00360921" w:rsidRPr="008C1556" w:rsidRDefault="00360921" w:rsidP="0036092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Tworzenie modeli bryłowych w systemie CATIA. Moduł Part Design.</w:t>
            </w:r>
          </w:p>
          <w:p w:rsidR="00360921" w:rsidRPr="008C1556" w:rsidRDefault="00360921" w:rsidP="0036092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Narzędzia szkicownika.</w:t>
            </w:r>
          </w:p>
          <w:p w:rsidR="00360921" w:rsidRPr="008C1556" w:rsidRDefault="00360921" w:rsidP="0036092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 xml:space="preserve">Modele matematyczne krzywych i powierzchni. Krzywe swobodne, </w:t>
            </w:r>
            <w:proofErr w:type="spellStart"/>
            <w:r w:rsidRPr="008C1556">
              <w:rPr>
                <w:rFonts w:asciiTheme="minorHAnsi" w:hAnsiTheme="minorHAnsi"/>
                <w:sz w:val="24"/>
                <w:szCs w:val="24"/>
              </w:rPr>
              <w:t>B</w:t>
            </w:r>
            <w:r w:rsidRPr="008C1556">
              <w:rPr>
                <w:rFonts w:asciiTheme="minorHAnsi" w:hAnsiTheme="minorHAnsi" w:cs="Calibri"/>
                <w:sz w:val="24"/>
                <w:szCs w:val="24"/>
              </w:rPr>
              <w:t>é</w:t>
            </w:r>
            <w:r w:rsidRPr="008C1556">
              <w:rPr>
                <w:rFonts w:asciiTheme="minorHAnsi" w:hAnsiTheme="minorHAnsi"/>
                <w:sz w:val="24"/>
                <w:szCs w:val="24"/>
              </w:rPr>
              <w:t>ziera</w:t>
            </w:r>
            <w:proofErr w:type="spellEnd"/>
            <w:r w:rsidRPr="008C1556">
              <w:rPr>
                <w:rFonts w:asciiTheme="minorHAnsi" w:hAnsiTheme="minorHAnsi"/>
                <w:sz w:val="24"/>
                <w:szCs w:val="24"/>
              </w:rPr>
              <w:t xml:space="preserve">, typu </w:t>
            </w:r>
            <w:proofErr w:type="spellStart"/>
            <w:r w:rsidRPr="008C1556">
              <w:rPr>
                <w:rFonts w:asciiTheme="minorHAnsi" w:hAnsiTheme="minorHAnsi"/>
                <w:sz w:val="24"/>
                <w:szCs w:val="24"/>
              </w:rPr>
              <w:t>Spline</w:t>
            </w:r>
            <w:proofErr w:type="spellEnd"/>
            <w:r w:rsidRPr="008C1556">
              <w:rPr>
                <w:rFonts w:asciiTheme="minorHAnsi" w:hAnsiTheme="minorHAnsi"/>
                <w:sz w:val="24"/>
                <w:szCs w:val="24"/>
              </w:rPr>
              <w:t xml:space="preserve"> i NURBS. </w:t>
            </w:r>
          </w:p>
          <w:p w:rsidR="00360921" w:rsidRPr="008C1556" w:rsidRDefault="00360921" w:rsidP="0036092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 xml:space="preserve">Tworzenie modeli powierzchniowych w systemie CATIA. Tworzenie modeli bryłowych z modeli powierzchniowych. </w:t>
            </w:r>
            <w:bookmarkStart w:id="0" w:name="_GoBack"/>
            <w:bookmarkEnd w:id="0"/>
          </w:p>
          <w:p w:rsidR="00360921" w:rsidRPr="008C1556" w:rsidRDefault="00360921" w:rsidP="0036092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 xml:space="preserve">Modelowanie hybrydowe. </w:t>
            </w:r>
          </w:p>
          <w:p w:rsidR="00360921" w:rsidRPr="008C1556" w:rsidRDefault="00360921" w:rsidP="0036092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Parametryzacja modeli bryłowych.</w:t>
            </w:r>
          </w:p>
          <w:p w:rsidR="00360921" w:rsidRPr="008C1556" w:rsidRDefault="00360921" w:rsidP="0036092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Operacje logiczne.</w:t>
            </w:r>
          </w:p>
          <w:p w:rsidR="00360921" w:rsidRPr="008C1556" w:rsidRDefault="00360921" w:rsidP="0036092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Tworzenie produktów. Moduł Assembly Design. Zarządzanie drzewem strukturalnym produktu. Tworzenie scen.</w:t>
            </w:r>
          </w:p>
          <w:p w:rsidR="0050323E" w:rsidRPr="008C1556" w:rsidRDefault="00360921" w:rsidP="00360921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 xml:space="preserve">Moduł </w:t>
            </w:r>
            <w:proofErr w:type="spellStart"/>
            <w:r w:rsidRPr="008C1556">
              <w:rPr>
                <w:rFonts w:asciiTheme="minorHAnsi" w:hAnsiTheme="minorHAnsi"/>
                <w:sz w:val="24"/>
                <w:szCs w:val="24"/>
              </w:rPr>
              <w:t>Generative</w:t>
            </w:r>
            <w:proofErr w:type="spellEnd"/>
            <w:r w:rsidRPr="008C155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8C1556">
              <w:rPr>
                <w:rFonts w:asciiTheme="minorHAnsi" w:hAnsiTheme="minorHAnsi"/>
                <w:sz w:val="24"/>
                <w:szCs w:val="24"/>
              </w:rPr>
              <w:t>Shape</w:t>
            </w:r>
            <w:proofErr w:type="spellEnd"/>
            <w:r w:rsidRPr="008C1556">
              <w:rPr>
                <w:rFonts w:asciiTheme="minorHAnsi" w:hAnsiTheme="minorHAnsi"/>
                <w:sz w:val="24"/>
                <w:szCs w:val="24"/>
              </w:rPr>
              <w:t xml:space="preserve"> Design. Definiowanie elementów bazowych. Generowanie krzywych i powierzchni. Operacje wykonywane na krzywych i powierzchniach. </w:t>
            </w:r>
          </w:p>
        </w:tc>
      </w:tr>
      <w:tr w:rsidR="0050323E" w:rsidRPr="008C1556" w:rsidTr="0050323E">
        <w:tc>
          <w:tcPr>
            <w:tcW w:w="10008" w:type="dxa"/>
            <w:shd w:val="pct15" w:color="auto" w:fill="FFFFFF"/>
          </w:tcPr>
          <w:p w:rsidR="0050323E" w:rsidRPr="008C1556" w:rsidRDefault="0050323E" w:rsidP="0050323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50323E" w:rsidRPr="008C1556" w:rsidTr="0050323E">
        <w:tc>
          <w:tcPr>
            <w:tcW w:w="10008" w:type="dxa"/>
          </w:tcPr>
          <w:p w:rsidR="0050323E" w:rsidRPr="008C1556" w:rsidRDefault="0050323E" w:rsidP="0050323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0323E" w:rsidRPr="008C1556" w:rsidTr="0050323E">
        <w:tc>
          <w:tcPr>
            <w:tcW w:w="10008" w:type="dxa"/>
            <w:shd w:val="pct15" w:color="auto" w:fill="FFFFFF"/>
          </w:tcPr>
          <w:p w:rsidR="0050323E" w:rsidRPr="008C1556" w:rsidRDefault="0050323E" w:rsidP="0050323E">
            <w:pPr>
              <w:pStyle w:val="Nagwek1"/>
              <w:rPr>
                <w:rFonts w:asciiTheme="minorHAnsi" w:hAnsiTheme="minorHAnsi"/>
                <w:szCs w:val="24"/>
              </w:rPr>
            </w:pPr>
            <w:r w:rsidRPr="008C1556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50323E" w:rsidRPr="008C1556" w:rsidTr="0050323E">
        <w:tc>
          <w:tcPr>
            <w:tcW w:w="10008" w:type="dxa"/>
            <w:vAlign w:val="center"/>
          </w:tcPr>
          <w:p w:rsidR="00360921" w:rsidRPr="008C1556" w:rsidRDefault="00360921" w:rsidP="00360921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Ćwiczenia laboratoryjne obejmują praktyczną naukę:</w:t>
            </w:r>
          </w:p>
          <w:p w:rsidR="00360921" w:rsidRPr="008C1556" w:rsidRDefault="00360921" w:rsidP="00360921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zasad tworzenia szkiców w systemie CATIA, operacji wykonywanych na szkicach, definiowania wymiarów – więzów geometrycznych,</w:t>
            </w:r>
          </w:p>
          <w:p w:rsidR="00360921" w:rsidRPr="008C1556" w:rsidRDefault="00360921" w:rsidP="00360921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operacji na płaszczyznach,</w:t>
            </w:r>
          </w:p>
          <w:p w:rsidR="00360921" w:rsidRPr="008C1556" w:rsidRDefault="00360921" w:rsidP="00360921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modelowania bryłowego,</w:t>
            </w:r>
          </w:p>
          <w:p w:rsidR="00360921" w:rsidRPr="008C1556" w:rsidRDefault="00360921" w:rsidP="00360921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modelowania powierzchniowego,</w:t>
            </w:r>
          </w:p>
          <w:p w:rsidR="00360921" w:rsidRPr="008C1556" w:rsidRDefault="00360921" w:rsidP="00360921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tworzenia brył z modeli powierzchniowych,</w:t>
            </w:r>
          </w:p>
          <w:p w:rsidR="00360921" w:rsidRPr="008C1556" w:rsidRDefault="00360921" w:rsidP="00360921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modelowania hybrydowego,</w:t>
            </w:r>
          </w:p>
          <w:p w:rsidR="00360921" w:rsidRPr="008C1556" w:rsidRDefault="00360921" w:rsidP="00360921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parametryzacji modeli bryłowych,</w:t>
            </w:r>
          </w:p>
          <w:p w:rsidR="00360921" w:rsidRPr="008C1556" w:rsidRDefault="00360921" w:rsidP="00360921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tworzenia produktów, wiązania komponentów produktów,</w:t>
            </w:r>
          </w:p>
          <w:p w:rsidR="0050323E" w:rsidRPr="008C1556" w:rsidRDefault="00360921" w:rsidP="00360921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definiowania elementów bazowych.,</w:t>
            </w:r>
          </w:p>
          <w:p w:rsidR="00360921" w:rsidRPr="008C1556" w:rsidRDefault="00360921" w:rsidP="00360921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automatyzacja tworzenia produktów. Moduł Assembly Design.</w:t>
            </w:r>
          </w:p>
        </w:tc>
      </w:tr>
      <w:tr w:rsidR="0050323E" w:rsidRPr="008C1556" w:rsidTr="0050323E">
        <w:tc>
          <w:tcPr>
            <w:tcW w:w="10008" w:type="dxa"/>
            <w:shd w:val="pct15" w:color="auto" w:fill="FFFFFF"/>
          </w:tcPr>
          <w:p w:rsidR="0050323E" w:rsidRPr="008C1556" w:rsidRDefault="0050323E" w:rsidP="0050323E">
            <w:pPr>
              <w:pStyle w:val="Nagwek1"/>
              <w:rPr>
                <w:rFonts w:asciiTheme="minorHAnsi" w:hAnsiTheme="minorHAnsi"/>
                <w:szCs w:val="24"/>
              </w:rPr>
            </w:pPr>
            <w:r w:rsidRPr="008C1556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50323E" w:rsidRPr="008C1556" w:rsidTr="0050323E">
        <w:tc>
          <w:tcPr>
            <w:tcW w:w="10008" w:type="dxa"/>
          </w:tcPr>
          <w:p w:rsidR="0050323E" w:rsidRPr="008C1556" w:rsidRDefault="0050323E" w:rsidP="0050323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0323E" w:rsidRPr="008C1556" w:rsidTr="0050323E">
        <w:tc>
          <w:tcPr>
            <w:tcW w:w="10008" w:type="dxa"/>
            <w:shd w:val="clear" w:color="auto" w:fill="D9D9D9"/>
          </w:tcPr>
          <w:p w:rsidR="0050323E" w:rsidRPr="008C1556" w:rsidRDefault="0050323E" w:rsidP="0050323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50323E" w:rsidRPr="008C1556" w:rsidTr="0050323E">
        <w:tc>
          <w:tcPr>
            <w:tcW w:w="10008" w:type="dxa"/>
          </w:tcPr>
          <w:p w:rsidR="0050323E" w:rsidRPr="008C1556" w:rsidRDefault="0050323E" w:rsidP="0050323E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50323E" w:rsidRPr="008C1556" w:rsidTr="0050323E">
        <w:tc>
          <w:tcPr>
            <w:tcW w:w="10008" w:type="dxa"/>
            <w:shd w:val="clear" w:color="auto" w:fill="D9D9D9"/>
          </w:tcPr>
          <w:p w:rsidR="0050323E" w:rsidRPr="008C1556" w:rsidRDefault="0050323E" w:rsidP="0050323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50323E" w:rsidRPr="008C1556" w:rsidTr="0050323E">
        <w:tc>
          <w:tcPr>
            <w:tcW w:w="10008" w:type="dxa"/>
          </w:tcPr>
          <w:p w:rsidR="0050323E" w:rsidRPr="008C1556" w:rsidRDefault="0050323E" w:rsidP="0050323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8C155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50323E" w:rsidRPr="008C1556" w:rsidTr="00AA4E2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50323E" w:rsidRPr="008C1556" w:rsidRDefault="0050323E" w:rsidP="0050323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0323E" w:rsidRPr="008C1556" w:rsidRDefault="0050323E" w:rsidP="0050323E">
            <w:pPr>
              <w:numPr>
                <w:ilvl w:val="0"/>
                <w:numId w:val="1"/>
              </w:numPr>
              <w:tabs>
                <w:tab w:val="clear" w:pos="720"/>
              </w:tabs>
              <w:ind w:left="459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Wyleżoł M.: Modelowanie bryłowe w systemie CATIA. Przykłady i ćwiczenia, Wydawnictwo HELION, Gliwice, 2002;</w:t>
            </w:r>
          </w:p>
          <w:p w:rsidR="0050323E" w:rsidRPr="008C1556" w:rsidRDefault="0050323E" w:rsidP="0050323E">
            <w:pPr>
              <w:numPr>
                <w:ilvl w:val="0"/>
                <w:numId w:val="1"/>
              </w:numPr>
              <w:tabs>
                <w:tab w:val="clear" w:pos="720"/>
              </w:tabs>
              <w:ind w:left="459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8C1556">
              <w:rPr>
                <w:rFonts w:asciiTheme="minorHAnsi" w:hAnsiTheme="minorHAnsi"/>
                <w:sz w:val="24"/>
                <w:szCs w:val="24"/>
              </w:rPr>
              <w:t>Pikoń</w:t>
            </w:r>
            <w:proofErr w:type="spellEnd"/>
            <w:r w:rsidRPr="008C1556">
              <w:rPr>
                <w:rFonts w:asciiTheme="minorHAnsi" w:hAnsiTheme="minorHAnsi"/>
                <w:sz w:val="24"/>
                <w:szCs w:val="24"/>
              </w:rPr>
              <w:t xml:space="preserve"> A.: AutoCAD 2002. Pierwsze kroki, Wydawnictwo HELION, Gliwice, 2002;</w:t>
            </w:r>
          </w:p>
          <w:p w:rsidR="0050323E" w:rsidRPr="008C1556" w:rsidRDefault="0050323E" w:rsidP="0050323E">
            <w:pPr>
              <w:numPr>
                <w:ilvl w:val="0"/>
                <w:numId w:val="1"/>
              </w:numPr>
              <w:tabs>
                <w:tab w:val="clear" w:pos="720"/>
              </w:tabs>
              <w:ind w:left="459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8C1556">
              <w:rPr>
                <w:rFonts w:asciiTheme="minorHAnsi" w:hAnsiTheme="minorHAnsi"/>
                <w:sz w:val="24"/>
                <w:szCs w:val="24"/>
              </w:rPr>
              <w:t>Pikoń</w:t>
            </w:r>
            <w:proofErr w:type="spellEnd"/>
            <w:r w:rsidRPr="008C1556">
              <w:rPr>
                <w:rFonts w:asciiTheme="minorHAnsi" w:hAnsiTheme="minorHAnsi"/>
                <w:sz w:val="24"/>
                <w:szCs w:val="24"/>
              </w:rPr>
              <w:t xml:space="preserve"> A.: AutoCAD 2002. Wydawnictwo HELION, Gliwice, 2002;</w:t>
            </w:r>
          </w:p>
          <w:p w:rsidR="0050323E" w:rsidRPr="008C1556" w:rsidRDefault="0050323E" w:rsidP="0050323E">
            <w:pPr>
              <w:numPr>
                <w:ilvl w:val="0"/>
                <w:numId w:val="1"/>
              </w:numPr>
              <w:tabs>
                <w:tab w:val="clear" w:pos="720"/>
              </w:tabs>
              <w:ind w:left="459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 xml:space="preserve">Stasiak F.: </w:t>
            </w:r>
            <w:proofErr w:type="spellStart"/>
            <w:r w:rsidRPr="008C1556">
              <w:rPr>
                <w:rFonts w:asciiTheme="minorHAnsi" w:hAnsiTheme="minorHAnsi"/>
                <w:sz w:val="24"/>
                <w:szCs w:val="24"/>
              </w:rPr>
              <w:t>Mechanical</w:t>
            </w:r>
            <w:proofErr w:type="spellEnd"/>
            <w:r w:rsidRPr="008C1556">
              <w:rPr>
                <w:rFonts w:asciiTheme="minorHAnsi" w:hAnsiTheme="minorHAnsi"/>
                <w:sz w:val="24"/>
                <w:szCs w:val="24"/>
              </w:rPr>
              <w:t xml:space="preserve"> Desktop 6. Ćwiczenia praktyczne, </w:t>
            </w:r>
            <w:r w:rsidRPr="008C1556">
              <w:rPr>
                <w:rFonts w:asciiTheme="minorHAnsi" w:hAnsiTheme="minorHAnsi"/>
                <w:sz w:val="24"/>
                <w:szCs w:val="24"/>
              </w:rPr>
              <w:lastRenderedPageBreak/>
              <w:t>Wydawnictwo HELION, Gliwice, 2002;</w:t>
            </w:r>
          </w:p>
        </w:tc>
      </w:tr>
      <w:tr w:rsidR="0050323E" w:rsidRPr="008C1556" w:rsidTr="00AA4E25">
        <w:tc>
          <w:tcPr>
            <w:tcW w:w="2660" w:type="dxa"/>
          </w:tcPr>
          <w:p w:rsidR="0050323E" w:rsidRPr="008C1556" w:rsidRDefault="0050323E" w:rsidP="0050323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50323E" w:rsidRPr="008C1556" w:rsidRDefault="0050323E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0323E" w:rsidRPr="008C1556" w:rsidTr="0050323E">
        <w:tc>
          <w:tcPr>
            <w:tcW w:w="2660" w:type="dxa"/>
          </w:tcPr>
          <w:p w:rsidR="0050323E" w:rsidRPr="008C1556" w:rsidRDefault="0050323E" w:rsidP="0050323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50323E" w:rsidRPr="008C1556" w:rsidRDefault="0050323E" w:rsidP="0050323E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Wykład z wykorzystaniem prezentacji multimedialnej.</w:t>
            </w:r>
          </w:p>
          <w:p w:rsidR="0050323E" w:rsidRPr="008C1556" w:rsidRDefault="0050323E" w:rsidP="0050323E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Laboratorium z wykorzystaniem prezentacji multimedialnej / samodzielny projekt.</w:t>
            </w:r>
          </w:p>
        </w:tc>
      </w:tr>
    </w:tbl>
    <w:p w:rsidR="002E1B9A" w:rsidRPr="008C155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8C1556" w:rsidTr="0050323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8C1556" w:rsidRDefault="002E1B9A" w:rsidP="0050323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8C1556" w:rsidRDefault="002E1B9A" w:rsidP="0050323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8C1556" w:rsidRDefault="002E1B9A" w:rsidP="0050323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8C1556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50323E" w:rsidRPr="008C1556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0323E" w:rsidRPr="008C1556" w:rsidRDefault="0050323E" w:rsidP="0050323E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Projekt zaliczeniowy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0323E" w:rsidRPr="008C1556" w:rsidRDefault="0050323E" w:rsidP="0050323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04, 05, 06</w:t>
            </w:r>
          </w:p>
        </w:tc>
      </w:tr>
      <w:tr w:rsidR="0050323E" w:rsidRPr="008C1556" w:rsidTr="00AA4E25">
        <w:tc>
          <w:tcPr>
            <w:tcW w:w="8208" w:type="dxa"/>
            <w:gridSpan w:val="2"/>
            <w:vAlign w:val="center"/>
          </w:tcPr>
          <w:p w:rsidR="0050323E" w:rsidRPr="008C1556" w:rsidRDefault="0050323E" w:rsidP="0050323E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Zaliczenie pisemne</w:t>
            </w:r>
          </w:p>
        </w:tc>
        <w:tc>
          <w:tcPr>
            <w:tcW w:w="1800" w:type="dxa"/>
            <w:vAlign w:val="center"/>
          </w:tcPr>
          <w:p w:rsidR="0050323E" w:rsidRPr="008C1556" w:rsidRDefault="0050323E" w:rsidP="0050323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01, 02, 03</w:t>
            </w:r>
          </w:p>
        </w:tc>
      </w:tr>
      <w:tr w:rsidR="008C1556" w:rsidRPr="008C1556" w:rsidTr="008C1556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8C1556" w:rsidRPr="008C1556" w:rsidRDefault="008C1556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8C1556" w:rsidRPr="00CA637F" w:rsidRDefault="008C1556" w:rsidP="008C1556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CA637F">
              <w:rPr>
                <w:rFonts w:asciiTheme="minorHAnsi" w:hAnsiTheme="minorHAnsi"/>
                <w:color w:val="000000"/>
                <w:sz w:val="24"/>
                <w:szCs w:val="24"/>
              </w:rPr>
              <w:t>Warunki zaliczenia laboratorium: udział we wszystkich ćwiczeniach laboratoryjnych przewidzianych w programie zajęć, pozytywna realizacja zadań wykonywanych w trakcie ćwiczeń, zaliczenie testu kompetencji przeprowadzonego na ostatnich zajęciach laboratoryjnych w semestrze. W przypadku braku zaliczenia testu istnieje możliwość zaliczenia go w ramach kolokwium poprawkowego.</w:t>
            </w:r>
          </w:p>
          <w:p w:rsidR="008C1556" w:rsidRPr="00CA637F" w:rsidRDefault="008C1556" w:rsidP="008C1556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CA637F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Warunki zaliczenia przedmiotu: zaliczenie laboratorium, pozytywny wynik kolokwium przeprowadzonego w ramach wykładów. Kolokwium przeprowadzane w trakcie wykładów składa się z testu pytań zamkniętych. W przypadku zaliczenia laboratorium i projektu na ocenę co najmniej 4.5 (ponad dobry) przewiduje się możliwość zwolnienie studenta z kolokwium przeprowadzanego na wykładzie. Wówczas o wyniku zaliczenia przedmiotu decyduje średnia arytmetyczna zaliczeń laboratorium i projektu. </w:t>
            </w:r>
          </w:p>
          <w:p w:rsidR="008C1556" w:rsidRPr="00CA637F" w:rsidRDefault="008C1556" w:rsidP="008C1556">
            <w:pPr>
              <w:pStyle w:val="Tekstpodstawowywcity2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CA637F">
              <w:rPr>
                <w:rFonts w:asciiTheme="minorHAnsi" w:hAnsiTheme="minorHAnsi"/>
                <w:color w:val="000000"/>
                <w:sz w:val="24"/>
                <w:szCs w:val="24"/>
              </w:rPr>
              <w:t>Ocena zaliczenia ćwiczeń laboratoryjnych stanowi 50% oceny końcowej. Ocena kolokwium przeprowadzonego w trakcie wykładów stanowi 50% oceny końcowej.</w:t>
            </w:r>
          </w:p>
        </w:tc>
      </w:tr>
    </w:tbl>
    <w:p w:rsidR="002E1B9A" w:rsidRPr="008C155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8C1556" w:rsidTr="0050323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8C1556" w:rsidRDefault="002E1B9A" w:rsidP="0050323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8C1556" w:rsidRDefault="002E1B9A" w:rsidP="0050323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8C1556" w:rsidRDefault="002E1B9A" w:rsidP="0050323E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8C1556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8C155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8C1556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8C1556" w:rsidTr="00AA4E25">
        <w:trPr>
          <w:trHeight w:val="262"/>
        </w:trPr>
        <w:tc>
          <w:tcPr>
            <w:tcW w:w="5070" w:type="dxa"/>
            <w:vMerge/>
          </w:tcPr>
          <w:p w:rsidR="002E1B9A" w:rsidRPr="008C1556" w:rsidRDefault="002E1B9A" w:rsidP="0050323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8C155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8C155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8C1556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8C1556" w:rsidTr="00AA4E25">
        <w:trPr>
          <w:trHeight w:val="262"/>
        </w:trPr>
        <w:tc>
          <w:tcPr>
            <w:tcW w:w="5070" w:type="dxa"/>
            <w:vAlign w:val="center"/>
          </w:tcPr>
          <w:p w:rsidR="002E1B9A" w:rsidRPr="008C1556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8C1556" w:rsidRDefault="0050323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8C155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8C1556" w:rsidTr="00AA4E25">
        <w:trPr>
          <w:trHeight w:val="262"/>
        </w:trPr>
        <w:tc>
          <w:tcPr>
            <w:tcW w:w="5070" w:type="dxa"/>
            <w:vAlign w:val="center"/>
          </w:tcPr>
          <w:p w:rsidR="002E1B9A" w:rsidRPr="008C1556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8C1556" w:rsidRDefault="0050323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E1B9A" w:rsidRPr="008C155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506DB" w:rsidRPr="008C1556" w:rsidTr="00AA4E25">
        <w:trPr>
          <w:trHeight w:val="262"/>
        </w:trPr>
        <w:tc>
          <w:tcPr>
            <w:tcW w:w="5070" w:type="dxa"/>
            <w:vAlign w:val="center"/>
          </w:tcPr>
          <w:p w:rsidR="00A506DB" w:rsidRPr="008C1556" w:rsidRDefault="00A506DB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A506DB" w:rsidRPr="00CA637F" w:rsidRDefault="00A506DB" w:rsidP="001D3B9E"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A506DB" w:rsidRPr="00CA637F" w:rsidRDefault="00A506DB" w:rsidP="001D3B9E"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15</w:t>
            </w:r>
          </w:p>
        </w:tc>
      </w:tr>
      <w:tr w:rsidR="00A506DB" w:rsidRPr="008C1556" w:rsidTr="00AA4E25">
        <w:trPr>
          <w:trHeight w:val="262"/>
        </w:trPr>
        <w:tc>
          <w:tcPr>
            <w:tcW w:w="5070" w:type="dxa"/>
            <w:vAlign w:val="center"/>
          </w:tcPr>
          <w:p w:rsidR="00A506DB" w:rsidRPr="008C1556" w:rsidRDefault="00A506DB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A506DB" w:rsidRPr="00CA637F" w:rsidRDefault="00A506DB" w:rsidP="001D3B9E"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40</w:t>
            </w:r>
          </w:p>
        </w:tc>
        <w:tc>
          <w:tcPr>
            <w:tcW w:w="2812" w:type="dxa"/>
            <w:vAlign w:val="center"/>
          </w:tcPr>
          <w:p w:rsidR="00A506DB" w:rsidRPr="00CA637F" w:rsidRDefault="00A506DB" w:rsidP="001D3B9E"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40</w:t>
            </w:r>
          </w:p>
        </w:tc>
      </w:tr>
      <w:tr w:rsidR="00A506DB" w:rsidRPr="008C1556" w:rsidTr="00AA4E25">
        <w:trPr>
          <w:trHeight w:val="262"/>
        </w:trPr>
        <w:tc>
          <w:tcPr>
            <w:tcW w:w="5070" w:type="dxa"/>
            <w:vAlign w:val="center"/>
          </w:tcPr>
          <w:p w:rsidR="00A506DB" w:rsidRPr="008C1556" w:rsidRDefault="00A506DB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8C1556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A506DB" w:rsidRPr="00CA637F" w:rsidRDefault="00A506DB" w:rsidP="001D3B9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A506DB" w:rsidRPr="00CA637F" w:rsidRDefault="00A506DB" w:rsidP="001D3B9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A506DB" w:rsidRPr="008C1556" w:rsidTr="00AA4E25">
        <w:trPr>
          <w:trHeight w:val="262"/>
        </w:trPr>
        <w:tc>
          <w:tcPr>
            <w:tcW w:w="5070" w:type="dxa"/>
            <w:vAlign w:val="center"/>
          </w:tcPr>
          <w:p w:rsidR="00A506DB" w:rsidRPr="008C1556" w:rsidRDefault="00A506DB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A506DB" w:rsidRPr="00CA637F" w:rsidRDefault="00A506DB" w:rsidP="001D3B9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CA637F">
              <w:rPr>
                <w:rFonts w:ascii="Calibri" w:hAnsi="Calibr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A506DB" w:rsidRPr="00CA637F" w:rsidRDefault="00A506DB" w:rsidP="001D3B9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CA637F">
              <w:rPr>
                <w:rFonts w:ascii="Calibri" w:hAnsi="Calibri"/>
                <w:sz w:val="24"/>
                <w:szCs w:val="24"/>
              </w:rPr>
              <w:t>5</w:t>
            </w:r>
          </w:p>
        </w:tc>
      </w:tr>
      <w:tr w:rsidR="00A506DB" w:rsidRPr="008C1556" w:rsidTr="00AA4E25">
        <w:trPr>
          <w:trHeight w:val="262"/>
        </w:trPr>
        <w:tc>
          <w:tcPr>
            <w:tcW w:w="5070" w:type="dxa"/>
            <w:vAlign w:val="center"/>
          </w:tcPr>
          <w:p w:rsidR="00A506DB" w:rsidRPr="008C1556" w:rsidRDefault="00A506DB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A506DB" w:rsidRPr="00CA637F" w:rsidRDefault="00A506DB" w:rsidP="001D3B9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CA637F"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A506DB" w:rsidRPr="00CA637F" w:rsidRDefault="00A506DB" w:rsidP="001D3B9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A506DB" w:rsidRPr="008C1556" w:rsidTr="00AA4E25">
        <w:trPr>
          <w:trHeight w:val="262"/>
        </w:trPr>
        <w:tc>
          <w:tcPr>
            <w:tcW w:w="5070" w:type="dxa"/>
            <w:vAlign w:val="center"/>
          </w:tcPr>
          <w:p w:rsidR="00A506DB" w:rsidRPr="008C1556" w:rsidRDefault="00A506DB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A506DB" w:rsidRPr="00CA637F" w:rsidRDefault="00A506DB" w:rsidP="001D3B9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A506DB" w:rsidRPr="00CA637F" w:rsidRDefault="00A506DB" w:rsidP="001D3B9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2E1B9A" w:rsidRPr="008C1556" w:rsidTr="00AA4E25">
        <w:trPr>
          <w:trHeight w:val="262"/>
        </w:trPr>
        <w:tc>
          <w:tcPr>
            <w:tcW w:w="5070" w:type="dxa"/>
            <w:vAlign w:val="center"/>
          </w:tcPr>
          <w:p w:rsidR="002E1B9A" w:rsidRPr="008C1556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8C1556" w:rsidRDefault="008C1556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8</w:t>
            </w:r>
            <w:r w:rsidR="0050323E" w:rsidRPr="008C1556"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  <w:tc>
          <w:tcPr>
            <w:tcW w:w="2812" w:type="dxa"/>
            <w:vAlign w:val="center"/>
          </w:tcPr>
          <w:p w:rsidR="002E1B9A" w:rsidRPr="008C1556" w:rsidRDefault="008C1556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60</w:t>
            </w:r>
          </w:p>
        </w:tc>
      </w:tr>
      <w:tr w:rsidR="002E1B9A" w:rsidRPr="008C1556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8C1556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8C1556" w:rsidRDefault="0050323E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8C1556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8C1556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E966E8" w:rsidRPr="008C1556" w:rsidRDefault="00D950BF" w:rsidP="00E966E8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8C1556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047EC9" w:rsidRPr="008C1556"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r w:rsidR="0050323E" w:rsidRPr="008C1556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  <w:p w:rsidR="00047EC9" w:rsidRPr="008C1556" w:rsidRDefault="00047EC9" w:rsidP="00047EC9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>Automatyka, elektronika i elektrotechnika</w:t>
            </w:r>
          </w:p>
          <w:p w:rsidR="00047EC9" w:rsidRPr="008C1556" w:rsidRDefault="00047EC9" w:rsidP="00047EC9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>1 ECTS</w:t>
            </w:r>
          </w:p>
        </w:tc>
      </w:tr>
      <w:tr w:rsidR="002E1B9A" w:rsidRPr="008C1556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8C1556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8C1556" w:rsidRDefault="0050323E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>2,1 ECTS</w:t>
            </w:r>
          </w:p>
        </w:tc>
      </w:tr>
      <w:tr w:rsidR="002E1B9A" w:rsidRPr="008C1556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8C1556" w:rsidRDefault="009E46D0" w:rsidP="009E46D0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Liczba punktów ECTS  za zajęcia</w:t>
            </w:r>
            <w:r w:rsidR="002E1B9A" w:rsidRPr="008C1556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8C1556" w:rsidRDefault="00A506DB" w:rsidP="00A506DB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32</w:t>
            </w:r>
            <w:r w:rsidR="0050323E" w:rsidRPr="008C1556">
              <w:rPr>
                <w:rFonts w:asciiTheme="minorHAnsi" w:hAnsiTheme="minorHAnsi"/>
                <w:sz w:val="24"/>
                <w:szCs w:val="24"/>
              </w:rPr>
              <w:br/>
            </w:r>
            <w:r w:rsidR="008C1556">
              <w:rPr>
                <w:rFonts w:asciiTheme="minorHAnsi" w:hAnsiTheme="minorHAnsi"/>
                <w:b/>
                <w:sz w:val="24"/>
                <w:szCs w:val="24"/>
              </w:rPr>
              <w:t>1,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1</w:t>
            </w:r>
            <w:r w:rsidR="0050323E" w:rsidRPr="008C1556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8C1556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8C1556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8C1556" w:rsidSect="00AA079E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556" w:rsidRDefault="008C1556" w:rsidP="00513459">
      <w:r>
        <w:separator/>
      </w:r>
    </w:p>
  </w:endnote>
  <w:endnote w:type="continuationSeparator" w:id="0">
    <w:p w:rsidR="008C1556" w:rsidRDefault="008C1556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556" w:rsidRDefault="00DD59B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C155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C1556" w:rsidRDefault="008C1556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556" w:rsidRDefault="00DD59B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C155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506DB">
      <w:rPr>
        <w:rStyle w:val="Numerstrony"/>
        <w:noProof/>
      </w:rPr>
      <w:t>4</w:t>
    </w:r>
    <w:r>
      <w:rPr>
        <w:rStyle w:val="Numerstrony"/>
      </w:rPr>
      <w:fldChar w:fldCharType="end"/>
    </w:r>
  </w:p>
  <w:p w:rsidR="008C1556" w:rsidRDefault="008C1556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556" w:rsidRDefault="008C1556" w:rsidP="00513459">
      <w:r>
        <w:separator/>
      </w:r>
    </w:p>
  </w:footnote>
  <w:footnote w:type="continuationSeparator" w:id="0">
    <w:p w:rsidR="008C1556" w:rsidRDefault="008C1556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556" w:rsidRDefault="008C1556" w:rsidP="0050323E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8C1556" w:rsidRPr="007F763F" w:rsidRDefault="008C1556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36E39"/>
    <w:multiLevelType w:val="hybridMultilevel"/>
    <w:tmpl w:val="F9F0F4F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92952C1"/>
    <w:multiLevelType w:val="hybridMultilevel"/>
    <w:tmpl w:val="65DE523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E264A89"/>
    <w:multiLevelType w:val="hybridMultilevel"/>
    <w:tmpl w:val="673273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323E"/>
    <w:rsid w:val="00047EC9"/>
    <w:rsid w:val="00095F89"/>
    <w:rsid w:val="00097E79"/>
    <w:rsid w:val="000C72C8"/>
    <w:rsid w:val="001D78B7"/>
    <w:rsid w:val="002308D7"/>
    <w:rsid w:val="00260538"/>
    <w:rsid w:val="002822D9"/>
    <w:rsid w:val="002E1B9A"/>
    <w:rsid w:val="00360921"/>
    <w:rsid w:val="00386744"/>
    <w:rsid w:val="00396B9E"/>
    <w:rsid w:val="003A7921"/>
    <w:rsid w:val="00401FF4"/>
    <w:rsid w:val="00482532"/>
    <w:rsid w:val="004B137F"/>
    <w:rsid w:val="0050323E"/>
    <w:rsid w:val="00513459"/>
    <w:rsid w:val="00555B5F"/>
    <w:rsid w:val="00590D3F"/>
    <w:rsid w:val="005C4E66"/>
    <w:rsid w:val="006207BD"/>
    <w:rsid w:val="006D7E25"/>
    <w:rsid w:val="00735137"/>
    <w:rsid w:val="007352D9"/>
    <w:rsid w:val="007F0ECB"/>
    <w:rsid w:val="007F763F"/>
    <w:rsid w:val="00887F87"/>
    <w:rsid w:val="008C1556"/>
    <w:rsid w:val="00917F9C"/>
    <w:rsid w:val="009B74F7"/>
    <w:rsid w:val="009C109D"/>
    <w:rsid w:val="009E46D0"/>
    <w:rsid w:val="00A439C1"/>
    <w:rsid w:val="00A506DB"/>
    <w:rsid w:val="00AA079E"/>
    <w:rsid w:val="00AA4E25"/>
    <w:rsid w:val="00AB1D18"/>
    <w:rsid w:val="00AD60E6"/>
    <w:rsid w:val="00B66FD1"/>
    <w:rsid w:val="00C71D87"/>
    <w:rsid w:val="00C9183B"/>
    <w:rsid w:val="00CC5A9C"/>
    <w:rsid w:val="00D72111"/>
    <w:rsid w:val="00D950BF"/>
    <w:rsid w:val="00DD59B9"/>
    <w:rsid w:val="00E227ED"/>
    <w:rsid w:val="00E966E8"/>
    <w:rsid w:val="00F578E6"/>
    <w:rsid w:val="00F9270B"/>
    <w:rsid w:val="00FA1FB3"/>
    <w:rsid w:val="00FE0E2F"/>
    <w:rsid w:val="00FE2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36092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C155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C1556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resa\Desktop\Sylabus_nowy%20wz&#243;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Sylabus_nowy wzór</Template>
  <TotalTime>40</TotalTime>
  <Pages>4</Pages>
  <Words>805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</dc:creator>
  <cp:lastModifiedBy>Teresa</cp:lastModifiedBy>
  <cp:revision>8</cp:revision>
  <dcterms:created xsi:type="dcterms:W3CDTF">2019-09-17T21:50:00Z</dcterms:created>
  <dcterms:modified xsi:type="dcterms:W3CDTF">2019-09-19T22:50:00Z</dcterms:modified>
</cp:coreProperties>
</file>